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9D" w:rsidRDefault="007B5073" w:rsidP="0055431B">
      <w:pPr>
        <w:rPr>
          <w:b/>
          <w:sz w:val="28"/>
          <w:szCs w:val="28"/>
        </w:rPr>
      </w:pPr>
      <w:r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6082665" cy="1486535"/>
            <wp:effectExtent l="19050" t="0" r="0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C149D" w:rsidRDefault="006C149D" w:rsidP="00972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Oznámení o výběru nejvhodnější nabídky veřejné zakázky</w:t>
      </w:r>
    </w:p>
    <w:p w:rsidR="006C149D" w:rsidRPr="00972040" w:rsidRDefault="006C149D" w:rsidP="00972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Dodávka AVT a PC</w:t>
      </w:r>
    </w:p>
    <w:p w:rsidR="006C149D" w:rsidRDefault="006C149D" w:rsidP="00972040">
      <w:pPr>
        <w:rPr>
          <w:b/>
        </w:rPr>
      </w:pPr>
    </w:p>
    <w:p w:rsidR="006C149D" w:rsidRPr="00972040" w:rsidRDefault="006C149D" w:rsidP="00972040">
      <w:r w:rsidRPr="00972040">
        <w:t xml:space="preserve">Zadavatel: </w:t>
      </w:r>
      <w:r>
        <w:t xml:space="preserve"> </w:t>
      </w:r>
      <w:r w:rsidRPr="00972040">
        <w:t>Gymnázium Třinec, příspěvková organizace, Komenského 713, Třinec</w:t>
      </w:r>
    </w:p>
    <w:p w:rsidR="006C149D" w:rsidRPr="00857135" w:rsidRDefault="006C149D" w:rsidP="00972040">
      <w:r>
        <w:t>Název projektu: Tvorba digitálních učebních pomůcek pro výuku</w:t>
      </w:r>
    </w:p>
    <w:p w:rsidR="006C149D" w:rsidRDefault="006C149D" w:rsidP="00972040">
      <w:pPr>
        <w:rPr>
          <w:b/>
        </w:rPr>
      </w:pPr>
    </w:p>
    <w:p w:rsidR="006C149D" w:rsidRPr="00972040" w:rsidRDefault="006C149D" w:rsidP="00972040">
      <w:r>
        <w:t>Jako nejvhodnější nabídka byla hodnotící komisí vybrána nabídka firmy Boxed, s r.o., která nabídla nejnižší nabídkovou cenu a zároveň sp</w:t>
      </w:r>
      <w:r w:rsidR="0055431B">
        <w:t xml:space="preserve">lnila všechny </w:t>
      </w:r>
      <w:r>
        <w:t>podmínky zadavatele.</w:t>
      </w:r>
    </w:p>
    <w:p w:rsidR="006C149D" w:rsidRDefault="006C149D" w:rsidP="00972040">
      <w:pPr>
        <w:rPr>
          <w:b/>
        </w:rPr>
      </w:pPr>
    </w:p>
    <w:p w:rsidR="006C149D" w:rsidRDefault="006C149D" w:rsidP="00972040">
      <w:pPr>
        <w:rPr>
          <w:b/>
        </w:rPr>
      </w:pPr>
    </w:p>
    <w:p w:rsidR="006C149D" w:rsidRPr="00972040" w:rsidRDefault="006C149D" w:rsidP="00972040">
      <w:pPr>
        <w:rPr>
          <w:b/>
        </w:rPr>
      </w:pPr>
      <w:r w:rsidRPr="00972040">
        <w:rPr>
          <w:b/>
        </w:rPr>
        <w:t>Pořadí dotčených firem po zhodnocení nabídek</w:t>
      </w:r>
    </w:p>
    <w:tbl>
      <w:tblPr>
        <w:tblpPr w:leftFromText="141" w:rightFromText="141" w:vertAnchor="page" w:horzAnchor="margin" w:tblpY="7718"/>
        <w:tblW w:w="98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21"/>
        <w:gridCol w:w="3137"/>
        <w:gridCol w:w="1744"/>
        <w:gridCol w:w="3705"/>
      </w:tblGrid>
      <w:tr w:rsidR="006C149D" w:rsidRPr="00C7149D" w:rsidTr="00B91D39">
        <w:trPr>
          <w:cantSplit/>
          <w:trHeight w:val="318"/>
        </w:trPr>
        <w:tc>
          <w:tcPr>
            <w:tcW w:w="1221" w:type="dxa"/>
            <w:shd w:val="clear" w:color="auto" w:fill="FABF8F"/>
            <w:vAlign w:val="center"/>
          </w:tcPr>
          <w:p w:rsidR="006C149D" w:rsidRPr="00E83C14" w:rsidRDefault="006C149D" w:rsidP="00B91D39">
            <w:pPr>
              <w:pStyle w:val="Textpoznpodarou"/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Pořadí</w:t>
            </w:r>
          </w:p>
        </w:tc>
        <w:tc>
          <w:tcPr>
            <w:tcW w:w="3137" w:type="dxa"/>
            <w:shd w:val="clear" w:color="auto" w:fill="FABF8F"/>
            <w:vAlign w:val="center"/>
          </w:tcPr>
          <w:p w:rsidR="006C149D" w:rsidRPr="00C7149D" w:rsidRDefault="006C149D" w:rsidP="00B91D39">
            <w:pPr>
              <w:spacing w:before="120" w:after="120"/>
              <w:jc w:val="center"/>
              <w:rPr>
                <w:b/>
              </w:rPr>
            </w:pPr>
            <w:r w:rsidRPr="00C7149D">
              <w:rPr>
                <w:b/>
              </w:rPr>
              <w:t>Název/Obchodní firma</w:t>
            </w:r>
          </w:p>
        </w:tc>
        <w:tc>
          <w:tcPr>
            <w:tcW w:w="1744" w:type="dxa"/>
            <w:shd w:val="clear" w:color="auto" w:fill="FABF8F"/>
            <w:vAlign w:val="center"/>
          </w:tcPr>
          <w:p w:rsidR="006C149D" w:rsidRPr="00C7149D" w:rsidRDefault="006C149D" w:rsidP="00B91D39">
            <w:pPr>
              <w:spacing w:before="120" w:after="120"/>
              <w:jc w:val="center"/>
              <w:rPr>
                <w:b/>
              </w:rPr>
            </w:pPr>
            <w:r w:rsidRPr="00C7149D">
              <w:rPr>
                <w:b/>
              </w:rPr>
              <w:t>IČ</w:t>
            </w:r>
          </w:p>
        </w:tc>
        <w:tc>
          <w:tcPr>
            <w:tcW w:w="3705" w:type="dxa"/>
            <w:shd w:val="clear" w:color="auto" w:fill="FABF8F"/>
            <w:vAlign w:val="center"/>
          </w:tcPr>
          <w:p w:rsidR="006C149D" w:rsidRPr="00C7149D" w:rsidRDefault="006C149D" w:rsidP="00B91D39">
            <w:pPr>
              <w:spacing w:before="120" w:after="120"/>
              <w:jc w:val="center"/>
              <w:rPr>
                <w:b/>
              </w:rPr>
            </w:pPr>
            <w:r w:rsidRPr="00C7149D">
              <w:rPr>
                <w:b/>
              </w:rPr>
              <w:t>Sídlo uchazeče</w:t>
            </w:r>
          </w:p>
        </w:tc>
      </w:tr>
      <w:tr w:rsidR="006C149D" w:rsidRPr="00C7149D" w:rsidTr="00B91D39">
        <w:trPr>
          <w:cantSplit/>
          <w:trHeight w:val="283"/>
        </w:trPr>
        <w:tc>
          <w:tcPr>
            <w:tcW w:w="1221" w:type="dxa"/>
          </w:tcPr>
          <w:p w:rsidR="006C149D" w:rsidRPr="00C7149D" w:rsidRDefault="006C149D" w:rsidP="00B91D39">
            <w:pPr>
              <w:spacing w:before="120" w:after="120"/>
              <w:jc w:val="center"/>
              <w:rPr>
                <w:b/>
              </w:rPr>
            </w:pPr>
            <w:r w:rsidRPr="00C7149D">
              <w:rPr>
                <w:b/>
              </w:rPr>
              <w:t>1.</w:t>
            </w:r>
          </w:p>
        </w:tc>
        <w:tc>
          <w:tcPr>
            <w:tcW w:w="3137" w:type="dxa"/>
          </w:tcPr>
          <w:p w:rsidR="006C149D" w:rsidRPr="00B91D39" w:rsidRDefault="006C149D" w:rsidP="00B91D39">
            <w:pPr>
              <w:spacing w:before="120" w:after="120"/>
            </w:pPr>
            <w:r w:rsidRPr="00B91D39">
              <w:rPr>
                <w:sz w:val="22"/>
                <w:szCs w:val="22"/>
              </w:rPr>
              <w:t>BOXED, s.r.o.</w:t>
            </w:r>
          </w:p>
        </w:tc>
        <w:tc>
          <w:tcPr>
            <w:tcW w:w="1744" w:type="dxa"/>
          </w:tcPr>
          <w:p w:rsidR="006C149D" w:rsidRPr="00B91D39" w:rsidRDefault="006C149D" w:rsidP="00B91D39">
            <w:pPr>
              <w:spacing w:before="120" w:after="120"/>
            </w:pPr>
            <w:r w:rsidRPr="00B91D39">
              <w:rPr>
                <w:sz w:val="22"/>
                <w:szCs w:val="22"/>
              </w:rPr>
              <w:t>27243842</w:t>
            </w:r>
          </w:p>
        </w:tc>
        <w:tc>
          <w:tcPr>
            <w:tcW w:w="3705" w:type="dxa"/>
          </w:tcPr>
          <w:p w:rsidR="006C149D" w:rsidRPr="00B91D39" w:rsidRDefault="006C149D" w:rsidP="00B91D39">
            <w:pPr>
              <w:spacing w:before="120" w:after="120"/>
              <w:jc w:val="center"/>
            </w:pPr>
            <w:r w:rsidRPr="00B91D39">
              <w:rPr>
                <w:sz w:val="22"/>
                <w:szCs w:val="22"/>
              </w:rPr>
              <w:t>Velflíkova 4, Praha 6</w:t>
            </w:r>
          </w:p>
        </w:tc>
      </w:tr>
      <w:tr w:rsidR="006C149D" w:rsidRPr="00C7149D" w:rsidTr="00B91D39">
        <w:trPr>
          <w:cantSplit/>
          <w:trHeight w:val="283"/>
        </w:trPr>
        <w:tc>
          <w:tcPr>
            <w:tcW w:w="1221" w:type="dxa"/>
          </w:tcPr>
          <w:p w:rsidR="006C149D" w:rsidRPr="00C7149D" w:rsidRDefault="006C149D" w:rsidP="00B91D39">
            <w:pPr>
              <w:spacing w:before="120" w:after="120"/>
              <w:jc w:val="center"/>
              <w:rPr>
                <w:b/>
              </w:rPr>
            </w:pPr>
            <w:r w:rsidRPr="00C7149D">
              <w:rPr>
                <w:b/>
              </w:rPr>
              <w:t>2.</w:t>
            </w:r>
          </w:p>
        </w:tc>
        <w:tc>
          <w:tcPr>
            <w:tcW w:w="3137" w:type="dxa"/>
          </w:tcPr>
          <w:p w:rsidR="006C149D" w:rsidRPr="00B91D39" w:rsidRDefault="006C149D" w:rsidP="00B91D39">
            <w:pPr>
              <w:spacing w:before="120" w:after="120"/>
            </w:pPr>
            <w:r w:rsidRPr="00B91D39">
              <w:rPr>
                <w:sz w:val="22"/>
                <w:szCs w:val="22"/>
              </w:rPr>
              <w:t>Exasoft Czech a.s.</w:t>
            </w:r>
          </w:p>
        </w:tc>
        <w:tc>
          <w:tcPr>
            <w:tcW w:w="1744" w:type="dxa"/>
          </w:tcPr>
          <w:p w:rsidR="006C149D" w:rsidRPr="00B91D39" w:rsidRDefault="006C149D" w:rsidP="00B91D39">
            <w:pPr>
              <w:spacing w:before="120" w:after="120"/>
            </w:pPr>
            <w:r w:rsidRPr="00B91D39">
              <w:rPr>
                <w:sz w:val="22"/>
                <w:szCs w:val="22"/>
              </w:rPr>
              <w:t>27855872</w:t>
            </w:r>
          </w:p>
        </w:tc>
        <w:tc>
          <w:tcPr>
            <w:tcW w:w="3705" w:type="dxa"/>
          </w:tcPr>
          <w:p w:rsidR="006C149D" w:rsidRPr="00B91D39" w:rsidRDefault="006C149D" w:rsidP="00B91D39">
            <w:pPr>
              <w:spacing w:before="120" w:after="120"/>
              <w:jc w:val="center"/>
            </w:pPr>
            <w:r w:rsidRPr="00B91D39">
              <w:rPr>
                <w:sz w:val="22"/>
                <w:szCs w:val="22"/>
              </w:rPr>
              <w:t xml:space="preserve"> Dlouhá třída 1226/44, Havířov</w:t>
            </w:r>
          </w:p>
        </w:tc>
      </w:tr>
      <w:tr w:rsidR="006C149D" w:rsidRPr="00C7149D" w:rsidTr="00B91D39">
        <w:trPr>
          <w:cantSplit/>
          <w:trHeight w:val="283"/>
        </w:trPr>
        <w:tc>
          <w:tcPr>
            <w:tcW w:w="1221" w:type="dxa"/>
          </w:tcPr>
          <w:p w:rsidR="006C149D" w:rsidRPr="00C7149D" w:rsidRDefault="006C149D" w:rsidP="00B91D39">
            <w:pPr>
              <w:spacing w:before="120" w:after="120"/>
              <w:jc w:val="center"/>
              <w:rPr>
                <w:b/>
              </w:rPr>
            </w:pPr>
            <w:r w:rsidRPr="00C7149D">
              <w:rPr>
                <w:b/>
              </w:rPr>
              <w:t>3.</w:t>
            </w:r>
          </w:p>
        </w:tc>
        <w:tc>
          <w:tcPr>
            <w:tcW w:w="3137" w:type="dxa"/>
          </w:tcPr>
          <w:p w:rsidR="006C149D" w:rsidRPr="00B91D39" w:rsidRDefault="006C149D" w:rsidP="00B91D39">
            <w:pPr>
              <w:pStyle w:val="Textpoznpodarou"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B91D39">
              <w:rPr>
                <w:rFonts w:ascii="Calibri" w:hAnsi="Calibri"/>
                <w:sz w:val="22"/>
                <w:szCs w:val="22"/>
              </w:rPr>
              <w:t>HEUS s.r.o.</w:t>
            </w:r>
          </w:p>
        </w:tc>
        <w:tc>
          <w:tcPr>
            <w:tcW w:w="1744" w:type="dxa"/>
          </w:tcPr>
          <w:p w:rsidR="006C149D" w:rsidRPr="00B91D39" w:rsidRDefault="006C149D" w:rsidP="00B91D39">
            <w:pPr>
              <w:spacing w:before="120" w:after="120"/>
            </w:pPr>
            <w:r w:rsidRPr="00B91D39">
              <w:rPr>
                <w:sz w:val="22"/>
                <w:szCs w:val="22"/>
              </w:rPr>
              <w:t>25846604</w:t>
            </w:r>
          </w:p>
        </w:tc>
        <w:tc>
          <w:tcPr>
            <w:tcW w:w="3705" w:type="dxa"/>
          </w:tcPr>
          <w:p w:rsidR="006C149D" w:rsidRPr="00B91D39" w:rsidRDefault="006C149D" w:rsidP="00B91D39">
            <w:pPr>
              <w:spacing w:before="120" w:after="120"/>
              <w:jc w:val="center"/>
            </w:pPr>
            <w:r w:rsidRPr="00B91D39">
              <w:rPr>
                <w:sz w:val="22"/>
                <w:szCs w:val="22"/>
              </w:rPr>
              <w:t>Přichystalova 87, Olomouc</w:t>
            </w:r>
          </w:p>
        </w:tc>
      </w:tr>
      <w:tr w:rsidR="006C149D" w:rsidRPr="00C7149D" w:rsidTr="00B91D39">
        <w:trPr>
          <w:cantSplit/>
          <w:trHeight w:val="283"/>
        </w:trPr>
        <w:tc>
          <w:tcPr>
            <w:tcW w:w="1221" w:type="dxa"/>
          </w:tcPr>
          <w:p w:rsidR="006C149D" w:rsidRPr="00C7149D" w:rsidRDefault="006C149D" w:rsidP="00B91D39">
            <w:pPr>
              <w:spacing w:before="120" w:after="120"/>
              <w:jc w:val="center"/>
              <w:rPr>
                <w:b/>
              </w:rPr>
            </w:pPr>
            <w:r w:rsidRPr="00C7149D">
              <w:rPr>
                <w:b/>
              </w:rPr>
              <w:t xml:space="preserve">4. </w:t>
            </w:r>
          </w:p>
        </w:tc>
        <w:tc>
          <w:tcPr>
            <w:tcW w:w="3137" w:type="dxa"/>
          </w:tcPr>
          <w:p w:rsidR="006C149D" w:rsidRPr="00B91D39" w:rsidRDefault="006C149D" w:rsidP="00B91D39">
            <w:pPr>
              <w:spacing w:before="120" w:after="120"/>
            </w:pPr>
            <w:r w:rsidRPr="00B91D39">
              <w:rPr>
                <w:sz w:val="22"/>
                <w:szCs w:val="22"/>
              </w:rPr>
              <w:t>Z+M Partner, spol. s r.o.</w:t>
            </w:r>
          </w:p>
        </w:tc>
        <w:tc>
          <w:tcPr>
            <w:tcW w:w="1744" w:type="dxa"/>
          </w:tcPr>
          <w:p w:rsidR="006C149D" w:rsidRPr="00B91D39" w:rsidRDefault="00D167A9" w:rsidP="00B91D39">
            <w:pPr>
              <w:spacing w:before="120" w:after="120"/>
            </w:pPr>
            <w:r>
              <w:rPr>
                <w:sz w:val="22"/>
                <w:szCs w:val="22"/>
              </w:rPr>
              <w:t>26843</w:t>
            </w:r>
            <w:r w:rsidR="006C149D" w:rsidRPr="00B91D39">
              <w:rPr>
                <w:sz w:val="22"/>
                <w:szCs w:val="22"/>
              </w:rPr>
              <w:t>935</w:t>
            </w:r>
          </w:p>
        </w:tc>
        <w:tc>
          <w:tcPr>
            <w:tcW w:w="3705" w:type="dxa"/>
          </w:tcPr>
          <w:p w:rsidR="006C149D" w:rsidRPr="00B91D39" w:rsidRDefault="006C149D" w:rsidP="00B91D39">
            <w:pPr>
              <w:spacing w:before="120" w:after="120"/>
              <w:jc w:val="center"/>
            </w:pPr>
            <w:r w:rsidRPr="00B91D39">
              <w:rPr>
                <w:sz w:val="22"/>
                <w:szCs w:val="22"/>
              </w:rPr>
              <w:t>Valchařská 3261/17, Ostrava-Moravská Ostrava</w:t>
            </w:r>
          </w:p>
        </w:tc>
      </w:tr>
      <w:tr w:rsidR="006C149D" w:rsidRPr="00C7149D" w:rsidTr="00B91D39">
        <w:trPr>
          <w:cantSplit/>
          <w:trHeight w:val="283"/>
        </w:trPr>
        <w:tc>
          <w:tcPr>
            <w:tcW w:w="1221" w:type="dxa"/>
          </w:tcPr>
          <w:p w:rsidR="006C149D" w:rsidRPr="00C7149D" w:rsidRDefault="006C149D" w:rsidP="00B91D39">
            <w:pPr>
              <w:spacing w:before="120" w:after="120"/>
              <w:jc w:val="center"/>
              <w:rPr>
                <w:b/>
              </w:rPr>
            </w:pPr>
            <w:r w:rsidRPr="00C7149D">
              <w:rPr>
                <w:b/>
              </w:rPr>
              <w:t>5.</w:t>
            </w:r>
          </w:p>
        </w:tc>
        <w:tc>
          <w:tcPr>
            <w:tcW w:w="3137" w:type="dxa"/>
          </w:tcPr>
          <w:p w:rsidR="006C149D" w:rsidRPr="00B91D39" w:rsidRDefault="006C149D" w:rsidP="00B91D39">
            <w:pPr>
              <w:spacing w:before="120" w:after="120"/>
            </w:pPr>
            <w:r w:rsidRPr="00B91D39">
              <w:rPr>
                <w:sz w:val="22"/>
                <w:szCs w:val="22"/>
              </w:rPr>
              <w:t>C System CZ, a.s.</w:t>
            </w:r>
          </w:p>
        </w:tc>
        <w:tc>
          <w:tcPr>
            <w:tcW w:w="1744" w:type="dxa"/>
          </w:tcPr>
          <w:p w:rsidR="006C149D" w:rsidRPr="00B91D39" w:rsidRDefault="006C149D" w:rsidP="00B91D39">
            <w:pPr>
              <w:spacing w:before="120" w:after="120"/>
            </w:pPr>
            <w:r w:rsidRPr="00B91D39">
              <w:rPr>
                <w:sz w:val="22"/>
                <w:szCs w:val="22"/>
              </w:rPr>
              <w:t>27675645</w:t>
            </w:r>
          </w:p>
        </w:tc>
        <w:tc>
          <w:tcPr>
            <w:tcW w:w="3705" w:type="dxa"/>
          </w:tcPr>
          <w:p w:rsidR="006C149D" w:rsidRPr="00B91D39" w:rsidRDefault="006C149D" w:rsidP="00B91D39">
            <w:pPr>
              <w:spacing w:before="120" w:after="120"/>
              <w:jc w:val="center"/>
            </w:pPr>
            <w:r w:rsidRPr="00B91D39">
              <w:rPr>
                <w:sz w:val="22"/>
                <w:szCs w:val="22"/>
              </w:rPr>
              <w:t>Otakara Ševčíka 840/10, Brno</w:t>
            </w:r>
          </w:p>
        </w:tc>
      </w:tr>
      <w:tr w:rsidR="006C149D" w:rsidRPr="00C7149D" w:rsidTr="00B91D39">
        <w:trPr>
          <w:cantSplit/>
          <w:trHeight w:val="283"/>
        </w:trPr>
        <w:tc>
          <w:tcPr>
            <w:tcW w:w="1221" w:type="dxa"/>
          </w:tcPr>
          <w:p w:rsidR="006C149D" w:rsidRPr="00C7149D" w:rsidRDefault="006C149D" w:rsidP="00B91D39">
            <w:pPr>
              <w:spacing w:before="120" w:after="120"/>
              <w:jc w:val="center"/>
              <w:rPr>
                <w:b/>
              </w:rPr>
            </w:pPr>
            <w:r w:rsidRPr="00C7149D">
              <w:rPr>
                <w:b/>
              </w:rPr>
              <w:t>6.</w:t>
            </w:r>
          </w:p>
        </w:tc>
        <w:tc>
          <w:tcPr>
            <w:tcW w:w="3137" w:type="dxa"/>
          </w:tcPr>
          <w:p w:rsidR="006C149D" w:rsidRPr="00B91D39" w:rsidRDefault="006C149D" w:rsidP="00B91D39">
            <w:pPr>
              <w:spacing w:before="120" w:after="120"/>
            </w:pPr>
            <w:r w:rsidRPr="00B91D39">
              <w:rPr>
                <w:sz w:val="22"/>
                <w:szCs w:val="22"/>
              </w:rPr>
              <w:t>Gold Office s.r.o.</w:t>
            </w:r>
          </w:p>
        </w:tc>
        <w:tc>
          <w:tcPr>
            <w:tcW w:w="1744" w:type="dxa"/>
          </w:tcPr>
          <w:p w:rsidR="006C149D" w:rsidRPr="00B91D39" w:rsidRDefault="006C149D" w:rsidP="00B91D39">
            <w:pPr>
              <w:spacing w:before="120" w:after="120"/>
            </w:pPr>
            <w:r w:rsidRPr="00B91D39">
              <w:rPr>
                <w:sz w:val="22"/>
                <w:szCs w:val="22"/>
              </w:rPr>
              <w:t>25386212</w:t>
            </w:r>
          </w:p>
        </w:tc>
        <w:tc>
          <w:tcPr>
            <w:tcW w:w="3705" w:type="dxa"/>
          </w:tcPr>
          <w:p w:rsidR="006C149D" w:rsidRPr="00B91D39" w:rsidRDefault="006C149D" w:rsidP="00B91D39">
            <w:pPr>
              <w:spacing w:before="120" w:after="120"/>
              <w:jc w:val="center"/>
            </w:pPr>
            <w:r w:rsidRPr="00B91D39">
              <w:rPr>
                <w:sz w:val="22"/>
                <w:szCs w:val="22"/>
              </w:rPr>
              <w:t>Ondřejova 489/13, Olomouc</w:t>
            </w:r>
          </w:p>
        </w:tc>
      </w:tr>
      <w:tr w:rsidR="006C149D" w:rsidRPr="00C7149D" w:rsidTr="00B91D39">
        <w:trPr>
          <w:cantSplit/>
          <w:trHeight w:val="283"/>
        </w:trPr>
        <w:tc>
          <w:tcPr>
            <w:tcW w:w="1221" w:type="dxa"/>
          </w:tcPr>
          <w:p w:rsidR="006C149D" w:rsidRPr="00C7149D" w:rsidRDefault="006C149D" w:rsidP="00B91D39">
            <w:pPr>
              <w:spacing w:before="120" w:after="120"/>
              <w:jc w:val="center"/>
              <w:rPr>
                <w:b/>
              </w:rPr>
            </w:pPr>
            <w:r w:rsidRPr="00C7149D">
              <w:rPr>
                <w:b/>
              </w:rPr>
              <w:t>7.</w:t>
            </w:r>
          </w:p>
        </w:tc>
        <w:tc>
          <w:tcPr>
            <w:tcW w:w="3137" w:type="dxa"/>
          </w:tcPr>
          <w:p w:rsidR="006C149D" w:rsidRPr="00B91D39" w:rsidRDefault="006C149D" w:rsidP="00B91D39">
            <w:pPr>
              <w:spacing w:before="120" w:after="120"/>
            </w:pPr>
            <w:r w:rsidRPr="00B91D39">
              <w:rPr>
                <w:sz w:val="22"/>
                <w:szCs w:val="22"/>
              </w:rPr>
              <w:t>Milan Popek, KIITE</w:t>
            </w:r>
          </w:p>
        </w:tc>
        <w:tc>
          <w:tcPr>
            <w:tcW w:w="1744" w:type="dxa"/>
          </w:tcPr>
          <w:p w:rsidR="006C149D" w:rsidRPr="00B91D39" w:rsidRDefault="006C149D" w:rsidP="00B91D39">
            <w:pPr>
              <w:spacing w:before="120" w:after="120"/>
            </w:pPr>
            <w:r w:rsidRPr="00B91D39">
              <w:rPr>
                <w:sz w:val="22"/>
                <w:szCs w:val="22"/>
              </w:rPr>
              <w:t>76192610</w:t>
            </w:r>
          </w:p>
        </w:tc>
        <w:tc>
          <w:tcPr>
            <w:tcW w:w="3705" w:type="dxa"/>
          </w:tcPr>
          <w:p w:rsidR="006C149D" w:rsidRPr="00B91D39" w:rsidRDefault="006C149D" w:rsidP="00B91D39">
            <w:pPr>
              <w:spacing w:before="120" w:after="120"/>
              <w:jc w:val="center"/>
            </w:pPr>
            <w:r w:rsidRPr="00B91D39">
              <w:rPr>
                <w:sz w:val="22"/>
                <w:szCs w:val="22"/>
              </w:rPr>
              <w:t>Nad Točnou 401, Vratimov, H. Datyně</w:t>
            </w:r>
          </w:p>
        </w:tc>
      </w:tr>
    </w:tbl>
    <w:p w:rsidR="006C149D" w:rsidRDefault="006C149D" w:rsidP="00972040"/>
    <w:p w:rsidR="006C149D" w:rsidRDefault="006C149D" w:rsidP="00972040"/>
    <w:p w:rsidR="0055431B" w:rsidRDefault="0055431B" w:rsidP="00972040"/>
    <w:p w:rsidR="0055431B" w:rsidRPr="0055431B" w:rsidRDefault="0055431B" w:rsidP="00972040">
      <w:pPr>
        <w:rPr>
          <w:b/>
        </w:rPr>
      </w:pPr>
      <w:r w:rsidRPr="0055431B">
        <w:rPr>
          <w:b/>
        </w:rPr>
        <w:t>Poučení</w:t>
      </w:r>
    </w:p>
    <w:p w:rsidR="006C149D" w:rsidRDefault="00D167A9" w:rsidP="00972040">
      <w:r>
        <w:t>Námitky proti tomuto rozhodnutí musí stěžovatel doručit</w:t>
      </w:r>
      <w:r w:rsidR="006C149D">
        <w:t xml:space="preserve"> </w:t>
      </w:r>
      <w:r>
        <w:t xml:space="preserve">zadavateli podle § 110 odst. 4 zákona o veřejných zakázkách </w:t>
      </w:r>
      <w:r w:rsidR="006C149D">
        <w:t>do 15 dnů ode dne doručení oznámení o výběru nejvho</w:t>
      </w:r>
      <w:r>
        <w:t>dnější nabídky veřejné zakázky podle § 81.</w:t>
      </w:r>
    </w:p>
    <w:p w:rsidR="0055431B" w:rsidRDefault="00D167A9" w:rsidP="00972040">
      <w:r>
        <w:t>Podle § 83 odst. 1 zákona o veřejných zakázkách z</w:t>
      </w:r>
      <w:r w:rsidR="006C149D">
        <w:t>adavatel nesmí</w:t>
      </w:r>
      <w:r w:rsidRPr="00D167A9">
        <w:t xml:space="preserve"> </w:t>
      </w:r>
      <w:r>
        <w:t>před uplynutím lhůty pro podání námitek proti rozhodnutí o výběru nejvhodnější nabídky</w:t>
      </w:r>
      <w:r w:rsidR="006C149D">
        <w:t xml:space="preserve"> uzavřít smlouvu</w:t>
      </w:r>
    </w:p>
    <w:p w:rsidR="006C149D" w:rsidRDefault="006C149D" w:rsidP="00972040">
      <w:r>
        <w:t xml:space="preserve"> s uchazečem, jehož nabídka byla vybrána jako nejvhodnější</w:t>
      </w:r>
      <w:r w:rsidR="00D167A9">
        <w:t>.</w:t>
      </w:r>
    </w:p>
    <w:p w:rsidR="006C149D" w:rsidRPr="00857135" w:rsidRDefault="006C149D" w:rsidP="00972040">
      <w:r w:rsidRPr="00857135">
        <w:t xml:space="preserve"> </w:t>
      </w:r>
    </w:p>
    <w:p w:rsidR="006C149D" w:rsidRPr="00857135" w:rsidRDefault="006C149D" w:rsidP="00972040">
      <w:pPr>
        <w:rPr>
          <w:lang w:val="pt-BR"/>
        </w:rPr>
      </w:pPr>
      <w:r w:rsidRPr="00857135">
        <w:rPr>
          <w:lang w:val="pt-BR"/>
        </w:rPr>
        <w:t xml:space="preserve">V Třinci dne </w:t>
      </w:r>
      <w:r>
        <w:rPr>
          <w:lang w:val="pt-BR"/>
        </w:rPr>
        <w:t>19. 7</w:t>
      </w:r>
      <w:r w:rsidRPr="00857135">
        <w:rPr>
          <w:lang w:val="pt-BR"/>
        </w:rPr>
        <w:t>. 2013                                                                          Mgr. Romana Cieslarová</w:t>
      </w:r>
    </w:p>
    <w:sectPr w:rsidR="006C149D" w:rsidRPr="00857135" w:rsidSect="00DC2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2040"/>
    <w:rsid w:val="00145A8F"/>
    <w:rsid w:val="001A3F0E"/>
    <w:rsid w:val="00263303"/>
    <w:rsid w:val="003D5004"/>
    <w:rsid w:val="004B5A61"/>
    <w:rsid w:val="00536F3B"/>
    <w:rsid w:val="0055431B"/>
    <w:rsid w:val="005A45BE"/>
    <w:rsid w:val="005B126A"/>
    <w:rsid w:val="006C149D"/>
    <w:rsid w:val="007B5073"/>
    <w:rsid w:val="007E58D2"/>
    <w:rsid w:val="00857135"/>
    <w:rsid w:val="00956DF9"/>
    <w:rsid w:val="00972040"/>
    <w:rsid w:val="00B91D39"/>
    <w:rsid w:val="00BE0F30"/>
    <w:rsid w:val="00C7149D"/>
    <w:rsid w:val="00D167A9"/>
    <w:rsid w:val="00D80E1E"/>
    <w:rsid w:val="00DC2DCD"/>
    <w:rsid w:val="00E10F40"/>
    <w:rsid w:val="00E67631"/>
    <w:rsid w:val="00E83C14"/>
    <w:rsid w:val="00F6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972040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720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720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720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720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720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7204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972040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972040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97204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7204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97204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972040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972040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972040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972040"/>
    <w:rPr>
      <w:rFonts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972040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972040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972040"/>
    <w:rPr>
      <w:rFonts w:ascii="Cambria" w:hAnsi="Cambria" w:cs="Times New Roman"/>
    </w:rPr>
  </w:style>
  <w:style w:type="paragraph" w:styleId="Nzev">
    <w:name w:val="Title"/>
    <w:basedOn w:val="Normln"/>
    <w:next w:val="Normln"/>
    <w:link w:val="NzevChar"/>
    <w:uiPriority w:val="99"/>
    <w:qFormat/>
    <w:rsid w:val="009720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972040"/>
    <w:rPr>
      <w:rFonts w:ascii="Cambria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972040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972040"/>
    <w:rPr>
      <w:rFonts w:ascii="Cambria" w:hAnsi="Cambria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sid w:val="00972040"/>
    <w:rPr>
      <w:rFonts w:cs="Times New Roman"/>
      <w:b/>
      <w:bCs/>
    </w:rPr>
  </w:style>
  <w:style w:type="character" w:styleId="Zvraznn">
    <w:name w:val="Emphasis"/>
    <w:basedOn w:val="Standardnpsmoodstavce"/>
    <w:uiPriority w:val="99"/>
    <w:qFormat/>
    <w:rsid w:val="00972040"/>
    <w:rPr>
      <w:rFonts w:ascii="Calibri" w:hAnsi="Calibri" w:cs="Times New Roman"/>
      <w:b/>
      <w:i/>
      <w:iCs/>
    </w:rPr>
  </w:style>
  <w:style w:type="paragraph" w:styleId="Bezmezer">
    <w:name w:val="No Spacing"/>
    <w:basedOn w:val="Normln"/>
    <w:uiPriority w:val="99"/>
    <w:qFormat/>
    <w:rsid w:val="00972040"/>
    <w:rPr>
      <w:szCs w:val="32"/>
    </w:rPr>
  </w:style>
  <w:style w:type="paragraph" w:styleId="Odstavecseseznamem">
    <w:name w:val="List Paragraph"/>
    <w:basedOn w:val="Normln"/>
    <w:uiPriority w:val="99"/>
    <w:qFormat/>
    <w:rsid w:val="00972040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99"/>
    <w:qFormat/>
    <w:rsid w:val="00972040"/>
    <w:rPr>
      <w:i/>
    </w:rPr>
  </w:style>
  <w:style w:type="character" w:customStyle="1" w:styleId="CitaceChar">
    <w:name w:val="Citace Char"/>
    <w:basedOn w:val="Standardnpsmoodstavce"/>
    <w:link w:val="Citace"/>
    <w:uiPriority w:val="99"/>
    <w:locked/>
    <w:rsid w:val="00972040"/>
    <w:rPr>
      <w:rFonts w:cs="Times New Roman"/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99"/>
    <w:qFormat/>
    <w:rsid w:val="00972040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99"/>
    <w:locked/>
    <w:rsid w:val="00972040"/>
    <w:rPr>
      <w:rFonts w:cs="Times New Roman"/>
      <w:b/>
      <w:i/>
      <w:sz w:val="24"/>
    </w:rPr>
  </w:style>
  <w:style w:type="character" w:styleId="Zdraznnjemn">
    <w:name w:val="Subtle Emphasis"/>
    <w:basedOn w:val="Standardnpsmoodstavce"/>
    <w:uiPriority w:val="99"/>
    <w:qFormat/>
    <w:rsid w:val="00972040"/>
    <w:rPr>
      <w:i/>
      <w:color w:val="5A5A5A"/>
    </w:rPr>
  </w:style>
  <w:style w:type="character" w:styleId="Zdraznnintenzivn">
    <w:name w:val="Intense Emphasis"/>
    <w:basedOn w:val="Standardnpsmoodstavce"/>
    <w:uiPriority w:val="99"/>
    <w:qFormat/>
    <w:rsid w:val="00972040"/>
    <w:rPr>
      <w:rFonts w:cs="Times New Roman"/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99"/>
    <w:qFormat/>
    <w:rsid w:val="00972040"/>
    <w:rPr>
      <w:rFonts w:cs="Times New Roman"/>
      <w:sz w:val="24"/>
      <w:szCs w:val="24"/>
      <w:u w:val="single"/>
    </w:rPr>
  </w:style>
  <w:style w:type="character" w:styleId="Odkazintenzivn">
    <w:name w:val="Intense Reference"/>
    <w:basedOn w:val="Standardnpsmoodstavce"/>
    <w:uiPriority w:val="99"/>
    <w:qFormat/>
    <w:rsid w:val="00972040"/>
    <w:rPr>
      <w:rFonts w:cs="Times New Roman"/>
      <w:b/>
      <w:sz w:val="24"/>
      <w:u w:val="single"/>
    </w:rPr>
  </w:style>
  <w:style w:type="character" w:styleId="Nzevknihy">
    <w:name w:val="Book Title"/>
    <w:basedOn w:val="Standardnpsmoodstavce"/>
    <w:uiPriority w:val="99"/>
    <w:qFormat/>
    <w:rsid w:val="00972040"/>
    <w:rPr>
      <w:rFonts w:ascii="Cambria" w:hAnsi="Cambria" w:cs="Times New Roman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99"/>
    <w:qFormat/>
    <w:rsid w:val="00972040"/>
    <w:pPr>
      <w:outlineLvl w:val="9"/>
    </w:pPr>
  </w:style>
  <w:style w:type="paragraph" w:styleId="Textpoznpodarou">
    <w:name w:val="footnote text"/>
    <w:basedOn w:val="Normln"/>
    <w:link w:val="TextpoznpodarouChar"/>
    <w:uiPriority w:val="99"/>
    <w:semiHidden/>
    <w:rsid w:val="00972040"/>
    <w:rPr>
      <w:rFonts w:ascii="Times New Roman" w:hAnsi="Times New Roman"/>
      <w:sz w:val="20"/>
      <w:szCs w:val="20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72040"/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character" w:customStyle="1" w:styleId="CharChar2">
    <w:name w:val="Char Char2"/>
    <w:basedOn w:val="Standardnpsmoodstavce"/>
    <w:uiPriority w:val="99"/>
    <w:semiHidden/>
    <w:locked/>
    <w:rsid w:val="00B91D39"/>
    <w:rPr>
      <w:rFonts w:eastAsia="Times New Roman" w:cs="Times New Roman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GYMTRI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vera.pastorkova</dc:creator>
  <cp:lastModifiedBy>pastorkova</cp:lastModifiedBy>
  <cp:revision>2</cp:revision>
  <dcterms:created xsi:type="dcterms:W3CDTF">2013-07-18T17:47:00Z</dcterms:created>
  <dcterms:modified xsi:type="dcterms:W3CDTF">2013-07-18T17:47:00Z</dcterms:modified>
</cp:coreProperties>
</file>